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D67" w:rsidRDefault="00C55D67" w:rsidP="00C55D67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457200" cy="5715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D67" w:rsidRDefault="00C55D67" w:rsidP="00C55D67">
      <w:pPr>
        <w:jc w:val="center"/>
        <w:rPr>
          <w:b/>
          <w:bCs/>
          <w:sz w:val="28"/>
        </w:rPr>
      </w:pPr>
      <w:r>
        <w:rPr>
          <w:sz w:val="28"/>
        </w:rPr>
        <w:t>Г</w:t>
      </w:r>
      <w:r>
        <w:rPr>
          <w:b/>
          <w:bCs/>
          <w:sz w:val="28"/>
        </w:rPr>
        <w:t>ЛАВА МУНИЦИПАЛЬНОГО ОБРАЗОВАНИЯ</w:t>
      </w:r>
    </w:p>
    <w:p w:rsidR="00C55D67" w:rsidRDefault="00C55D67" w:rsidP="00C55D6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КАМЕНСКИЙ ГОРОДСКОЙ ОКРУГ</w:t>
      </w:r>
    </w:p>
    <w:p w:rsidR="00C55D67" w:rsidRDefault="00C55D67" w:rsidP="00C55D67">
      <w:pPr>
        <w:pStyle w:val="6"/>
        <w:pBdr>
          <w:bottom w:val="double" w:sz="6" w:space="1" w:color="auto"/>
        </w:pBdr>
        <w:rPr>
          <w:spacing w:val="100"/>
        </w:rPr>
      </w:pPr>
      <w:r>
        <w:rPr>
          <w:spacing w:val="100"/>
        </w:rPr>
        <w:t>ПОСТАНОВЛЕНИЕ</w:t>
      </w:r>
    </w:p>
    <w:p w:rsidR="00C55D67" w:rsidRDefault="00C55D67" w:rsidP="00C55D67">
      <w:pPr>
        <w:rPr>
          <w:sz w:val="28"/>
        </w:rPr>
      </w:pPr>
    </w:p>
    <w:p w:rsidR="00C55D67" w:rsidRDefault="00C55D67" w:rsidP="00C55D67">
      <w:pPr>
        <w:pStyle w:val="7"/>
      </w:pPr>
      <w:r>
        <w:t xml:space="preserve">от  </w:t>
      </w:r>
      <w:r w:rsidR="002A66EC">
        <w:t>30.12.2014 г.</w:t>
      </w:r>
      <w:r>
        <w:t xml:space="preserve"> №  </w:t>
      </w:r>
      <w:r w:rsidR="002A66EC">
        <w:t>3555</w:t>
      </w:r>
    </w:p>
    <w:p w:rsidR="00C55D67" w:rsidRDefault="00C55D67" w:rsidP="00C55D67">
      <w:pPr>
        <w:pStyle w:val="7"/>
      </w:pPr>
      <w:r>
        <w:t>п.Мартюш</w:t>
      </w:r>
    </w:p>
    <w:p w:rsidR="00C55D67" w:rsidRDefault="00C55D67" w:rsidP="00C55D67">
      <w:pPr>
        <w:rPr>
          <w:sz w:val="28"/>
        </w:rPr>
      </w:pPr>
    </w:p>
    <w:p w:rsidR="00C55D67" w:rsidRDefault="00C55D67" w:rsidP="00C55D67">
      <w:pPr>
        <w:jc w:val="center"/>
        <w:rPr>
          <w:b/>
          <w:i/>
          <w:sz w:val="28"/>
          <w:szCs w:val="28"/>
        </w:rPr>
      </w:pPr>
      <w:r w:rsidRPr="004D695C">
        <w:rPr>
          <w:b/>
          <w:i/>
          <w:sz w:val="28"/>
          <w:szCs w:val="28"/>
        </w:rPr>
        <w:t>О внесении изменений в</w:t>
      </w:r>
      <w:r>
        <w:rPr>
          <w:b/>
          <w:i/>
          <w:sz w:val="28"/>
          <w:szCs w:val="28"/>
        </w:rPr>
        <w:t xml:space="preserve">  муниципальную программу «Комплексное благоустройство дворовых территорий в муниципальном образовании «Каменский городской округ» на 2012-2015 годы», утверждённую постановлением Главы Каменского городского</w:t>
      </w:r>
    </w:p>
    <w:p w:rsidR="00C55D67" w:rsidRDefault="00C55D67" w:rsidP="00C55D6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округа от 15.01.2013 года № 121 (в ред. от 27.06.2013 г. № 1366, от 30.12.2013 г. № 3035</w:t>
      </w:r>
      <w:r w:rsidR="00FC356E">
        <w:rPr>
          <w:b/>
          <w:i/>
          <w:sz w:val="28"/>
          <w:szCs w:val="28"/>
        </w:rPr>
        <w:t>, от 24.02.2014 г. № 529</w:t>
      </w:r>
      <w:r>
        <w:rPr>
          <w:b/>
          <w:i/>
          <w:sz w:val="28"/>
          <w:szCs w:val="28"/>
        </w:rPr>
        <w:t>)</w:t>
      </w:r>
    </w:p>
    <w:p w:rsidR="00C55D67" w:rsidRDefault="00C55D67" w:rsidP="00C55D67">
      <w:pPr>
        <w:jc w:val="both"/>
        <w:rPr>
          <w:sz w:val="28"/>
          <w:szCs w:val="28"/>
        </w:rPr>
      </w:pPr>
    </w:p>
    <w:p w:rsidR="00FC356E" w:rsidRDefault="00C55D67" w:rsidP="00FC35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C356E">
        <w:rPr>
          <w:sz w:val="28"/>
          <w:szCs w:val="28"/>
        </w:rPr>
        <w:t>В соответствии с Решениями Думы Каменского городского округа от 25.12.2014 г. № 290 «О бюджете муниципального образования «Каменский городской округ» на 2015 год и плановый период 2016 и 2017 годов» и от 25.12.2014 г. № 291 «О внесении  изменений и дополнений  в Решение Думы Каменского городского округа от 19.12.2013 г.  № 177 «О бюджете муниципального образования «Каменский городской округ» на 2014 год иплановый период 2015 и 2016 годов» (с изменениями, утверждёнными Решениями Думы Каменского городского округа от 30.01.2014 г. № 192, от 20.02.2014 г. № 199, от 27.03.2014 г. № 211, от 29.05.2014 г. № 224, от 25.08.2014 г. № 250, от 11.09.2014 г. № 256) , руководствуясь Федеральным законом от 06.10.2003 г. № 131-ФЗ «Об общих принципах организации местного самоуправления в Российской Федерации», Уставом муниципального образования «Каменский городской округ»</w:t>
      </w:r>
    </w:p>
    <w:p w:rsidR="00C55D67" w:rsidRPr="00550A95" w:rsidRDefault="00C55D67" w:rsidP="00C55D67">
      <w:pPr>
        <w:jc w:val="both"/>
        <w:rPr>
          <w:b/>
          <w:sz w:val="28"/>
          <w:szCs w:val="28"/>
        </w:rPr>
      </w:pPr>
      <w:r w:rsidRPr="00550A95">
        <w:rPr>
          <w:b/>
          <w:sz w:val="28"/>
          <w:szCs w:val="28"/>
        </w:rPr>
        <w:t>ПОСТАНОВЛЯЮ:</w:t>
      </w:r>
    </w:p>
    <w:p w:rsidR="00C55D67" w:rsidRDefault="00C55D67" w:rsidP="00C55D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60446">
        <w:rPr>
          <w:sz w:val="28"/>
          <w:szCs w:val="28"/>
        </w:rPr>
        <w:t xml:space="preserve">1. Внести   изменения в муниципальную  </w:t>
      </w:r>
      <w:r>
        <w:rPr>
          <w:sz w:val="28"/>
          <w:szCs w:val="28"/>
        </w:rPr>
        <w:t>п</w:t>
      </w:r>
      <w:r w:rsidRPr="00060446">
        <w:rPr>
          <w:sz w:val="28"/>
          <w:szCs w:val="28"/>
        </w:rPr>
        <w:t>рограмму«Комплексное благоустройство дворовых территорий в муниципальном образовании «Каменский городской округ» на 2012-2015 годы»</w:t>
      </w:r>
      <w:r>
        <w:rPr>
          <w:sz w:val="28"/>
          <w:szCs w:val="28"/>
        </w:rPr>
        <w:t>, утверждённую Постановлением Главы городского округа от 15.01.2013 года № 121(</w:t>
      </w:r>
      <w:r w:rsidR="004B4D9C">
        <w:rPr>
          <w:sz w:val="28"/>
          <w:szCs w:val="28"/>
        </w:rPr>
        <w:t>в ред.</w:t>
      </w:r>
      <w:r>
        <w:rPr>
          <w:sz w:val="28"/>
          <w:szCs w:val="28"/>
        </w:rPr>
        <w:t xml:space="preserve"> от 27.06.2013 г. № 1366, от 30.12.2013 г. № 3035</w:t>
      </w:r>
      <w:r w:rsidR="00FC356E">
        <w:rPr>
          <w:sz w:val="28"/>
          <w:szCs w:val="28"/>
        </w:rPr>
        <w:t>, от 24.02.2014 г. № 529</w:t>
      </w:r>
      <w:r>
        <w:rPr>
          <w:sz w:val="28"/>
          <w:szCs w:val="28"/>
        </w:rPr>
        <w:t>):</w:t>
      </w:r>
    </w:p>
    <w:p w:rsidR="00DB3EE2" w:rsidRDefault="00DB3EE2" w:rsidP="00FC35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В паспорте программы в строке «Объём и источники финансирования»:</w:t>
      </w:r>
    </w:p>
    <w:p w:rsidR="00DB3EE2" w:rsidRDefault="00DB3EE2" w:rsidP="00DB3E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заменить сумму «</w:t>
      </w:r>
      <w:r w:rsidR="00FC356E">
        <w:rPr>
          <w:sz w:val="28"/>
          <w:szCs w:val="28"/>
        </w:rPr>
        <w:t>9603,0</w:t>
      </w:r>
      <w:r>
        <w:rPr>
          <w:sz w:val="28"/>
          <w:szCs w:val="28"/>
        </w:rPr>
        <w:t>тыс.рублей» на сумму «</w:t>
      </w:r>
      <w:r w:rsidR="00FC356E">
        <w:rPr>
          <w:sz w:val="28"/>
          <w:szCs w:val="28"/>
        </w:rPr>
        <w:t>23341,5</w:t>
      </w:r>
      <w:r>
        <w:rPr>
          <w:sz w:val="28"/>
          <w:szCs w:val="28"/>
        </w:rPr>
        <w:t xml:space="preserve">тыс.рублей»; </w:t>
      </w:r>
    </w:p>
    <w:p w:rsidR="00DB3EE2" w:rsidRDefault="00DB3EE2" w:rsidP="00DB3E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-заменить слова – «местный бюджет – </w:t>
      </w:r>
      <w:r w:rsidR="00FC356E">
        <w:rPr>
          <w:sz w:val="28"/>
          <w:szCs w:val="28"/>
        </w:rPr>
        <w:t>4673,0</w:t>
      </w:r>
      <w:r>
        <w:rPr>
          <w:sz w:val="28"/>
          <w:szCs w:val="28"/>
        </w:rPr>
        <w:t xml:space="preserve">тыс.рублей» на слова «местный бюджет – </w:t>
      </w:r>
      <w:r w:rsidR="00FC356E">
        <w:rPr>
          <w:sz w:val="28"/>
          <w:szCs w:val="28"/>
        </w:rPr>
        <w:t>18441</w:t>
      </w:r>
      <w:r>
        <w:rPr>
          <w:sz w:val="28"/>
          <w:szCs w:val="28"/>
        </w:rPr>
        <w:t>,</w:t>
      </w:r>
      <w:r w:rsidR="00FC356E">
        <w:rPr>
          <w:sz w:val="28"/>
          <w:szCs w:val="28"/>
        </w:rPr>
        <w:t>5</w:t>
      </w:r>
      <w:r>
        <w:rPr>
          <w:sz w:val="28"/>
          <w:szCs w:val="28"/>
        </w:rPr>
        <w:t>тыс.рублей»</w:t>
      </w:r>
      <w:r w:rsidR="00FC356E">
        <w:rPr>
          <w:sz w:val="28"/>
          <w:szCs w:val="28"/>
        </w:rPr>
        <w:t>.</w:t>
      </w:r>
    </w:p>
    <w:p w:rsidR="002C076F" w:rsidRDefault="002C076F" w:rsidP="002C07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1.2.В паспорте программы в строке «Наличие и объём субсидий из областного и федерального бюджета»:</w:t>
      </w:r>
    </w:p>
    <w:p w:rsidR="00E56CC5" w:rsidRDefault="00E56CC5" w:rsidP="00E56CC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«в 2013 году – 12027 тыс.рублей» на «в 2013 году – 0 тыс.рублей»</w:t>
      </w:r>
    </w:p>
    <w:p w:rsidR="00E56CC5" w:rsidRDefault="00E56CC5" w:rsidP="00E56CC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«в 2014 году – 12630 тыс.рублей» на «в 2014 году – 0 тыс.рублей»</w:t>
      </w:r>
    </w:p>
    <w:p w:rsidR="00E56CC5" w:rsidRDefault="00E56CC5" w:rsidP="00E56CC5">
      <w:pPr>
        <w:ind w:firstLine="708"/>
        <w:rPr>
          <w:sz w:val="28"/>
          <w:szCs w:val="28"/>
        </w:rPr>
      </w:pPr>
    </w:p>
    <w:p w:rsidR="00E56CC5" w:rsidRDefault="00E56CC5" w:rsidP="00E56CC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«в 2015 году – 13300 тыс.рублей» на «в 2015 году – 0 тыс.рублей»</w:t>
      </w:r>
    </w:p>
    <w:p w:rsidR="004B4D9C" w:rsidRDefault="00E56CC5" w:rsidP="00DB3E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1.3</w:t>
      </w:r>
      <w:r w:rsidR="00DB3EE2">
        <w:rPr>
          <w:sz w:val="28"/>
          <w:szCs w:val="28"/>
        </w:rPr>
        <w:t xml:space="preserve">. </w:t>
      </w:r>
      <w:r w:rsidR="004B4D9C">
        <w:rPr>
          <w:sz w:val="28"/>
          <w:szCs w:val="28"/>
        </w:rPr>
        <w:t xml:space="preserve">Абзац 2 </w:t>
      </w:r>
      <w:r w:rsidR="00DB3EE2">
        <w:rPr>
          <w:sz w:val="28"/>
          <w:szCs w:val="28"/>
        </w:rPr>
        <w:t>раздел</w:t>
      </w:r>
      <w:r w:rsidR="004B4D9C">
        <w:rPr>
          <w:sz w:val="28"/>
          <w:szCs w:val="28"/>
        </w:rPr>
        <w:t>а</w:t>
      </w:r>
      <w:r w:rsidR="00DB3EE2">
        <w:rPr>
          <w:sz w:val="28"/>
          <w:szCs w:val="28"/>
        </w:rPr>
        <w:t xml:space="preserve"> 4 «Финансовое обеспечение муниципальной программы»</w:t>
      </w:r>
      <w:r w:rsidR="004B4D9C">
        <w:rPr>
          <w:sz w:val="28"/>
          <w:szCs w:val="28"/>
        </w:rPr>
        <w:t xml:space="preserve"> изложить в новой редакции</w:t>
      </w:r>
      <w:r w:rsidR="00DB3EE2">
        <w:rPr>
          <w:sz w:val="28"/>
          <w:szCs w:val="28"/>
        </w:rPr>
        <w:tab/>
      </w:r>
      <w:r w:rsidR="004B4D9C">
        <w:rPr>
          <w:sz w:val="28"/>
          <w:szCs w:val="28"/>
        </w:rPr>
        <w:t>:</w:t>
      </w:r>
    </w:p>
    <w:p w:rsidR="004B4D9C" w:rsidRDefault="004B4D9C" w:rsidP="004B4D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«Планируемый объём финансирования программы на период её реализации составляет 23341,5 тыс.рублей».</w:t>
      </w:r>
    </w:p>
    <w:p w:rsidR="00DB3EE2" w:rsidRDefault="00DB3EE2" w:rsidP="004B4D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Таблицу «Расходы на реализацию программы по годам и источникам финансирования» изложить в новой редакции:</w:t>
      </w:r>
    </w:p>
    <w:p w:rsidR="00DB3EE2" w:rsidRDefault="00DB3EE2" w:rsidP="00DB3EE2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тыс.рублей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10"/>
        <w:gridCol w:w="1186"/>
        <w:gridCol w:w="1186"/>
        <w:gridCol w:w="1170"/>
        <w:gridCol w:w="1205"/>
        <w:gridCol w:w="1014"/>
      </w:tblGrid>
      <w:tr w:rsidR="00DB3EE2" w:rsidTr="0048631D">
        <w:tc>
          <w:tcPr>
            <w:tcW w:w="0" w:type="auto"/>
            <w:shd w:val="clear" w:color="auto" w:fill="auto"/>
          </w:tcPr>
          <w:p w:rsidR="00DB3EE2" w:rsidRPr="0086736F" w:rsidRDefault="00DB3EE2" w:rsidP="0048631D">
            <w:pPr>
              <w:jc w:val="center"/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По источникам финансирования</w:t>
            </w:r>
          </w:p>
        </w:tc>
        <w:tc>
          <w:tcPr>
            <w:tcW w:w="0" w:type="auto"/>
            <w:shd w:val="clear" w:color="auto" w:fill="auto"/>
          </w:tcPr>
          <w:p w:rsidR="00DB3EE2" w:rsidRPr="0086736F" w:rsidRDefault="00DB3EE2" w:rsidP="0048631D">
            <w:pPr>
              <w:jc w:val="center"/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2012 год</w:t>
            </w:r>
          </w:p>
        </w:tc>
        <w:tc>
          <w:tcPr>
            <w:tcW w:w="0" w:type="auto"/>
            <w:shd w:val="clear" w:color="auto" w:fill="auto"/>
          </w:tcPr>
          <w:p w:rsidR="00DB3EE2" w:rsidRPr="0086736F" w:rsidRDefault="00DB3EE2" w:rsidP="0048631D">
            <w:pPr>
              <w:jc w:val="center"/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2013 год</w:t>
            </w:r>
          </w:p>
        </w:tc>
        <w:tc>
          <w:tcPr>
            <w:tcW w:w="0" w:type="auto"/>
            <w:shd w:val="clear" w:color="auto" w:fill="auto"/>
          </w:tcPr>
          <w:p w:rsidR="00DB3EE2" w:rsidRPr="0086736F" w:rsidRDefault="00DB3EE2" w:rsidP="0048631D">
            <w:pPr>
              <w:jc w:val="center"/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2014 год</w:t>
            </w:r>
          </w:p>
        </w:tc>
        <w:tc>
          <w:tcPr>
            <w:tcW w:w="0" w:type="auto"/>
            <w:shd w:val="clear" w:color="auto" w:fill="auto"/>
          </w:tcPr>
          <w:p w:rsidR="00DB3EE2" w:rsidRPr="0086736F" w:rsidRDefault="00DB3EE2" w:rsidP="0048631D">
            <w:pPr>
              <w:jc w:val="center"/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2015 год</w:t>
            </w:r>
          </w:p>
        </w:tc>
        <w:tc>
          <w:tcPr>
            <w:tcW w:w="0" w:type="auto"/>
            <w:shd w:val="clear" w:color="auto" w:fill="auto"/>
          </w:tcPr>
          <w:p w:rsidR="00DB3EE2" w:rsidRPr="0086736F" w:rsidRDefault="00DB3EE2" w:rsidP="0048631D">
            <w:pPr>
              <w:jc w:val="center"/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Итого:</w:t>
            </w:r>
          </w:p>
        </w:tc>
      </w:tr>
      <w:tr w:rsidR="00DB3EE2" w:rsidTr="0048631D">
        <w:tc>
          <w:tcPr>
            <w:tcW w:w="0" w:type="auto"/>
            <w:shd w:val="clear" w:color="auto" w:fill="auto"/>
          </w:tcPr>
          <w:p w:rsidR="00DB3EE2" w:rsidRPr="0086736F" w:rsidRDefault="00DB3EE2" w:rsidP="0048631D">
            <w:pPr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DB3EE2" w:rsidRPr="00536EA3" w:rsidRDefault="00DB3EE2" w:rsidP="0048631D">
            <w:pPr>
              <w:jc w:val="center"/>
            </w:pPr>
            <w:r w:rsidRPr="00536EA3">
              <w:t>495</w:t>
            </w:r>
            <w:r>
              <w:t>,0</w:t>
            </w:r>
          </w:p>
        </w:tc>
        <w:tc>
          <w:tcPr>
            <w:tcW w:w="0" w:type="auto"/>
            <w:shd w:val="clear" w:color="auto" w:fill="auto"/>
          </w:tcPr>
          <w:p w:rsidR="00DB3EE2" w:rsidRPr="00536EA3" w:rsidRDefault="00DB3EE2" w:rsidP="0048631D">
            <w:pPr>
              <w:jc w:val="center"/>
            </w:pPr>
            <w:r>
              <w:t>2173,0</w:t>
            </w:r>
          </w:p>
        </w:tc>
        <w:tc>
          <w:tcPr>
            <w:tcW w:w="0" w:type="auto"/>
            <w:shd w:val="clear" w:color="auto" w:fill="auto"/>
          </w:tcPr>
          <w:p w:rsidR="00DB3EE2" w:rsidRPr="00536EA3" w:rsidRDefault="00FC356E" w:rsidP="0048631D">
            <w:pPr>
              <w:jc w:val="center"/>
            </w:pPr>
            <w:r>
              <w:t>8</w:t>
            </w:r>
            <w:r w:rsidR="00DB3EE2" w:rsidRPr="00536EA3">
              <w:t>17,5</w:t>
            </w:r>
          </w:p>
        </w:tc>
        <w:tc>
          <w:tcPr>
            <w:tcW w:w="0" w:type="auto"/>
            <w:shd w:val="clear" w:color="auto" w:fill="auto"/>
          </w:tcPr>
          <w:p w:rsidR="00DB3EE2" w:rsidRPr="00536EA3" w:rsidRDefault="00FC356E" w:rsidP="0048631D">
            <w:pPr>
              <w:jc w:val="center"/>
            </w:pPr>
            <w:r>
              <w:t>14956,0</w:t>
            </w:r>
          </w:p>
        </w:tc>
        <w:tc>
          <w:tcPr>
            <w:tcW w:w="0" w:type="auto"/>
            <w:shd w:val="clear" w:color="auto" w:fill="auto"/>
          </w:tcPr>
          <w:p w:rsidR="00DB3EE2" w:rsidRPr="00536EA3" w:rsidRDefault="00FC356E" w:rsidP="0048631D">
            <w:pPr>
              <w:jc w:val="center"/>
            </w:pPr>
            <w:r>
              <w:t>18441,5</w:t>
            </w:r>
          </w:p>
        </w:tc>
      </w:tr>
      <w:tr w:rsidR="00DB3EE2" w:rsidTr="0048631D">
        <w:tc>
          <w:tcPr>
            <w:tcW w:w="0" w:type="auto"/>
            <w:shd w:val="clear" w:color="auto" w:fill="auto"/>
          </w:tcPr>
          <w:p w:rsidR="00DB3EE2" w:rsidRPr="0086736F" w:rsidRDefault="00DB3EE2" w:rsidP="0048631D">
            <w:pPr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DB3EE2" w:rsidRPr="00536EA3" w:rsidRDefault="00DB3EE2" w:rsidP="0048631D">
            <w:pPr>
              <w:jc w:val="center"/>
            </w:pPr>
            <w:r w:rsidRPr="00536EA3">
              <w:t>4750</w:t>
            </w:r>
            <w:r>
              <w:t>,0</w:t>
            </w:r>
          </w:p>
        </w:tc>
        <w:tc>
          <w:tcPr>
            <w:tcW w:w="0" w:type="auto"/>
            <w:shd w:val="clear" w:color="auto" w:fill="auto"/>
          </w:tcPr>
          <w:p w:rsidR="00DB3EE2" w:rsidRPr="00536EA3" w:rsidRDefault="00DB3EE2" w:rsidP="0048631D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DB3EE2" w:rsidRPr="00536EA3" w:rsidRDefault="00DB3EE2" w:rsidP="0048631D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DB3EE2" w:rsidRPr="00536EA3" w:rsidRDefault="00DB3EE2" w:rsidP="0048631D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DB3EE2" w:rsidRPr="00536EA3" w:rsidRDefault="00DB3EE2" w:rsidP="0048631D">
            <w:pPr>
              <w:jc w:val="center"/>
            </w:pPr>
            <w:r>
              <w:t>4750,0</w:t>
            </w:r>
          </w:p>
        </w:tc>
      </w:tr>
      <w:tr w:rsidR="00DB3EE2" w:rsidTr="0048631D">
        <w:tc>
          <w:tcPr>
            <w:tcW w:w="0" w:type="auto"/>
            <w:shd w:val="clear" w:color="auto" w:fill="auto"/>
          </w:tcPr>
          <w:p w:rsidR="00DB3EE2" w:rsidRPr="0086736F" w:rsidRDefault="00DB3EE2" w:rsidP="0048631D">
            <w:pPr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DB3EE2" w:rsidRPr="00536EA3" w:rsidRDefault="00DB3EE2" w:rsidP="0048631D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DB3EE2" w:rsidRPr="00536EA3" w:rsidRDefault="00DB3EE2" w:rsidP="0048631D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DB3EE2" w:rsidRPr="00536EA3" w:rsidRDefault="00DB3EE2" w:rsidP="0048631D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DB3EE2" w:rsidRPr="00536EA3" w:rsidRDefault="00DB3EE2" w:rsidP="0048631D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DB3EE2" w:rsidRPr="00536EA3" w:rsidRDefault="00DB3EE2" w:rsidP="0048631D">
            <w:pPr>
              <w:jc w:val="center"/>
            </w:pPr>
          </w:p>
        </w:tc>
      </w:tr>
      <w:tr w:rsidR="00DB3EE2" w:rsidTr="0048631D">
        <w:tc>
          <w:tcPr>
            <w:tcW w:w="0" w:type="auto"/>
            <w:shd w:val="clear" w:color="auto" w:fill="auto"/>
          </w:tcPr>
          <w:p w:rsidR="00DB3EE2" w:rsidRPr="0086736F" w:rsidRDefault="00DB3EE2" w:rsidP="0048631D">
            <w:pPr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0" w:type="auto"/>
            <w:shd w:val="clear" w:color="auto" w:fill="auto"/>
          </w:tcPr>
          <w:p w:rsidR="00DB3EE2" w:rsidRPr="00536EA3" w:rsidRDefault="00DB3EE2" w:rsidP="0048631D">
            <w:pPr>
              <w:jc w:val="center"/>
            </w:pPr>
            <w:r w:rsidRPr="00536EA3">
              <w:t>150</w:t>
            </w:r>
            <w:r>
              <w:t>,0</w:t>
            </w:r>
          </w:p>
        </w:tc>
        <w:tc>
          <w:tcPr>
            <w:tcW w:w="0" w:type="auto"/>
            <w:shd w:val="clear" w:color="auto" w:fill="auto"/>
          </w:tcPr>
          <w:p w:rsidR="00DB3EE2" w:rsidRPr="00536EA3" w:rsidRDefault="00DB3EE2" w:rsidP="0048631D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DB3EE2" w:rsidRPr="00536EA3" w:rsidRDefault="00DB3EE2" w:rsidP="0048631D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DB3EE2" w:rsidRPr="00536EA3" w:rsidRDefault="00DB3EE2" w:rsidP="0048631D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DB3EE2" w:rsidRPr="00536EA3" w:rsidRDefault="00DB3EE2" w:rsidP="0048631D">
            <w:pPr>
              <w:jc w:val="center"/>
            </w:pPr>
            <w:r>
              <w:t>150,0</w:t>
            </w:r>
          </w:p>
        </w:tc>
      </w:tr>
      <w:tr w:rsidR="00DB3EE2" w:rsidTr="0048631D">
        <w:tc>
          <w:tcPr>
            <w:tcW w:w="0" w:type="auto"/>
            <w:shd w:val="clear" w:color="auto" w:fill="auto"/>
          </w:tcPr>
          <w:p w:rsidR="00DB3EE2" w:rsidRPr="0086736F" w:rsidRDefault="00DB3EE2" w:rsidP="0048631D">
            <w:pPr>
              <w:rPr>
                <w:sz w:val="28"/>
                <w:szCs w:val="28"/>
              </w:rPr>
            </w:pPr>
            <w:r w:rsidRPr="0086736F">
              <w:rPr>
                <w:sz w:val="28"/>
                <w:szCs w:val="28"/>
              </w:rPr>
              <w:t>Всего:</w:t>
            </w:r>
          </w:p>
        </w:tc>
        <w:tc>
          <w:tcPr>
            <w:tcW w:w="0" w:type="auto"/>
            <w:shd w:val="clear" w:color="auto" w:fill="auto"/>
          </w:tcPr>
          <w:p w:rsidR="00DB3EE2" w:rsidRPr="00536EA3" w:rsidRDefault="00DB3EE2" w:rsidP="0048631D">
            <w:pPr>
              <w:jc w:val="center"/>
            </w:pPr>
            <w:r w:rsidRPr="00536EA3">
              <w:t>5395</w:t>
            </w:r>
            <w:r>
              <w:t>,0</w:t>
            </w:r>
          </w:p>
        </w:tc>
        <w:tc>
          <w:tcPr>
            <w:tcW w:w="0" w:type="auto"/>
            <w:shd w:val="clear" w:color="auto" w:fill="auto"/>
          </w:tcPr>
          <w:p w:rsidR="00DB3EE2" w:rsidRPr="00536EA3" w:rsidRDefault="00DB3EE2" w:rsidP="0048631D">
            <w:pPr>
              <w:jc w:val="center"/>
            </w:pPr>
            <w:r>
              <w:t>2173,0</w:t>
            </w:r>
          </w:p>
        </w:tc>
        <w:tc>
          <w:tcPr>
            <w:tcW w:w="0" w:type="auto"/>
            <w:shd w:val="clear" w:color="auto" w:fill="auto"/>
          </w:tcPr>
          <w:p w:rsidR="00DB3EE2" w:rsidRPr="00536EA3" w:rsidRDefault="00FC356E" w:rsidP="0048631D">
            <w:pPr>
              <w:jc w:val="center"/>
            </w:pPr>
            <w:r>
              <w:t>8</w:t>
            </w:r>
            <w:r w:rsidR="00DB3EE2">
              <w:t>17,5</w:t>
            </w:r>
          </w:p>
        </w:tc>
        <w:tc>
          <w:tcPr>
            <w:tcW w:w="0" w:type="auto"/>
            <w:shd w:val="clear" w:color="auto" w:fill="auto"/>
          </w:tcPr>
          <w:p w:rsidR="00DB3EE2" w:rsidRPr="00536EA3" w:rsidRDefault="00FC356E" w:rsidP="0048631D">
            <w:pPr>
              <w:jc w:val="center"/>
            </w:pPr>
            <w:r>
              <w:t>14956,0</w:t>
            </w:r>
          </w:p>
        </w:tc>
        <w:tc>
          <w:tcPr>
            <w:tcW w:w="0" w:type="auto"/>
            <w:shd w:val="clear" w:color="auto" w:fill="auto"/>
          </w:tcPr>
          <w:p w:rsidR="00DB3EE2" w:rsidRPr="00536EA3" w:rsidRDefault="00FC356E" w:rsidP="0048631D">
            <w:pPr>
              <w:jc w:val="center"/>
            </w:pPr>
            <w:r>
              <w:t>23341,5</w:t>
            </w:r>
          </w:p>
        </w:tc>
      </w:tr>
    </w:tbl>
    <w:p w:rsidR="00DB3EE2" w:rsidRDefault="00DB3EE2" w:rsidP="00DB3EE2">
      <w:pPr>
        <w:jc w:val="both"/>
        <w:rPr>
          <w:sz w:val="28"/>
          <w:szCs w:val="28"/>
        </w:rPr>
      </w:pPr>
    </w:p>
    <w:p w:rsidR="00DB3EE2" w:rsidRPr="00060446" w:rsidRDefault="00DB3EE2" w:rsidP="00DB3E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B4D9C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4B4D9C">
        <w:rPr>
          <w:sz w:val="28"/>
          <w:szCs w:val="28"/>
        </w:rPr>
        <w:t xml:space="preserve">Приложение № 2 </w:t>
      </w:r>
      <w:r>
        <w:rPr>
          <w:sz w:val="28"/>
          <w:szCs w:val="28"/>
        </w:rPr>
        <w:t>«План мероприятий по выполнению  муниципальной   программы «</w:t>
      </w:r>
      <w:r w:rsidRPr="00060446">
        <w:rPr>
          <w:sz w:val="28"/>
          <w:szCs w:val="28"/>
        </w:rPr>
        <w:t>Комплексное благоустройство дворовых территорий в муниципальном образовании «Каменский городской округ» на 2012-2015 годы»</w:t>
      </w:r>
      <w:r>
        <w:rPr>
          <w:sz w:val="28"/>
          <w:szCs w:val="28"/>
        </w:rPr>
        <w:t xml:space="preserve"> изложить в </w:t>
      </w:r>
      <w:r w:rsidR="004B4D9C">
        <w:rPr>
          <w:sz w:val="28"/>
          <w:szCs w:val="28"/>
        </w:rPr>
        <w:t xml:space="preserve">новой редакции </w:t>
      </w:r>
      <w:r>
        <w:rPr>
          <w:sz w:val="28"/>
          <w:szCs w:val="28"/>
        </w:rPr>
        <w:t>(</w:t>
      </w:r>
      <w:r w:rsidR="004B4D9C">
        <w:rPr>
          <w:sz w:val="28"/>
          <w:szCs w:val="28"/>
        </w:rPr>
        <w:t>прилагается</w:t>
      </w:r>
      <w:bookmarkStart w:id="0" w:name="_GoBack"/>
      <w:bookmarkEnd w:id="0"/>
      <w:r>
        <w:rPr>
          <w:sz w:val="28"/>
          <w:szCs w:val="28"/>
        </w:rPr>
        <w:t>).</w:t>
      </w:r>
    </w:p>
    <w:p w:rsidR="00C55D67" w:rsidRDefault="00C55D67" w:rsidP="00C55D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Опубликовать настоящее постановление в газете «Пламя» и разместить на официальном сайте Администрации Каменского городского округа.</w:t>
      </w:r>
    </w:p>
    <w:p w:rsidR="00C55D67" w:rsidRDefault="00C55D67" w:rsidP="00C55D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 за выполнением настоящего постановления возложить на</w:t>
      </w:r>
      <w:r w:rsidR="00FC356E">
        <w:rPr>
          <w:sz w:val="28"/>
          <w:szCs w:val="28"/>
        </w:rPr>
        <w:t xml:space="preserve"> исполняющего обязанности </w:t>
      </w:r>
      <w:r>
        <w:rPr>
          <w:sz w:val="28"/>
          <w:szCs w:val="28"/>
        </w:rPr>
        <w:t xml:space="preserve"> заместителя Главы Администрации по вопросам ЖКХ, строительству, энергетике и связи </w:t>
      </w:r>
      <w:r w:rsidR="00FC356E">
        <w:rPr>
          <w:sz w:val="28"/>
          <w:szCs w:val="28"/>
        </w:rPr>
        <w:t>П.Н.Лугинина.</w:t>
      </w:r>
    </w:p>
    <w:p w:rsidR="00C55D67" w:rsidRPr="00A76ECC" w:rsidRDefault="00C55D67" w:rsidP="00C55D67">
      <w:pPr>
        <w:jc w:val="both"/>
        <w:rPr>
          <w:sz w:val="28"/>
          <w:szCs w:val="28"/>
        </w:rPr>
      </w:pPr>
    </w:p>
    <w:p w:rsidR="00C55D67" w:rsidRDefault="00C55D67" w:rsidP="00C55D67">
      <w:pPr>
        <w:jc w:val="both"/>
        <w:rPr>
          <w:sz w:val="28"/>
          <w:szCs w:val="28"/>
        </w:rPr>
      </w:pPr>
    </w:p>
    <w:p w:rsidR="00C55D67" w:rsidRDefault="00C55D67" w:rsidP="00C55D67">
      <w:pPr>
        <w:jc w:val="both"/>
        <w:rPr>
          <w:sz w:val="28"/>
          <w:szCs w:val="28"/>
        </w:rPr>
      </w:pPr>
    </w:p>
    <w:p w:rsidR="00C55D67" w:rsidRDefault="00FC356E" w:rsidP="00C55D67">
      <w:pPr>
        <w:jc w:val="both"/>
      </w:pPr>
      <w:r>
        <w:rPr>
          <w:sz w:val="28"/>
          <w:szCs w:val="28"/>
        </w:rPr>
        <w:t>Глава</w:t>
      </w:r>
      <w:r w:rsidR="00C55D67">
        <w:rPr>
          <w:sz w:val="28"/>
          <w:szCs w:val="28"/>
        </w:rPr>
        <w:t xml:space="preserve"> городского округа</w:t>
      </w:r>
      <w:r w:rsidR="00C55D67">
        <w:rPr>
          <w:sz w:val="28"/>
          <w:szCs w:val="28"/>
        </w:rPr>
        <w:tab/>
      </w:r>
      <w:r w:rsidR="00C55D67">
        <w:rPr>
          <w:sz w:val="28"/>
          <w:szCs w:val="28"/>
        </w:rPr>
        <w:tab/>
      </w:r>
      <w:r w:rsidR="00C55D67">
        <w:rPr>
          <w:sz w:val="28"/>
          <w:szCs w:val="28"/>
        </w:rPr>
        <w:tab/>
      </w:r>
      <w:r w:rsidR="00C55D67">
        <w:rPr>
          <w:sz w:val="28"/>
          <w:szCs w:val="28"/>
        </w:rPr>
        <w:tab/>
      </w:r>
      <w:r w:rsidR="00C55D67">
        <w:rPr>
          <w:sz w:val="28"/>
          <w:szCs w:val="28"/>
        </w:rPr>
        <w:tab/>
      </w:r>
      <w:r>
        <w:rPr>
          <w:sz w:val="28"/>
          <w:szCs w:val="28"/>
        </w:rPr>
        <w:t>С.А.Белоусов</w:t>
      </w:r>
    </w:p>
    <w:p w:rsidR="00AF2289" w:rsidRDefault="00AF2289"/>
    <w:sectPr w:rsidR="00AF2289" w:rsidSect="00FC356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A15" w:rsidRDefault="00220A15" w:rsidP="00FC356E">
      <w:r>
        <w:separator/>
      </w:r>
    </w:p>
  </w:endnote>
  <w:endnote w:type="continuationSeparator" w:id="1">
    <w:p w:rsidR="00220A15" w:rsidRDefault="00220A15" w:rsidP="00FC3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A15" w:rsidRDefault="00220A15" w:rsidP="00FC356E">
      <w:r>
        <w:separator/>
      </w:r>
    </w:p>
  </w:footnote>
  <w:footnote w:type="continuationSeparator" w:id="1">
    <w:p w:rsidR="00220A15" w:rsidRDefault="00220A15" w:rsidP="00FC35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8406020"/>
    </w:sdtPr>
    <w:sdtContent>
      <w:p w:rsidR="00FC356E" w:rsidRDefault="00AC5975">
        <w:pPr>
          <w:pStyle w:val="a5"/>
          <w:jc w:val="center"/>
        </w:pPr>
        <w:r>
          <w:fldChar w:fldCharType="begin"/>
        </w:r>
        <w:r w:rsidR="00FC356E">
          <w:instrText>PAGE   \* MERGEFORMAT</w:instrText>
        </w:r>
        <w:r>
          <w:fldChar w:fldCharType="separate"/>
        </w:r>
        <w:r w:rsidR="002A66EC">
          <w:rPr>
            <w:noProof/>
          </w:rPr>
          <w:t>2</w:t>
        </w:r>
        <w:r>
          <w:fldChar w:fldCharType="end"/>
        </w:r>
      </w:p>
    </w:sdtContent>
  </w:sdt>
  <w:p w:rsidR="00FC356E" w:rsidRDefault="00FC356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5005"/>
    <w:rsid w:val="00033C49"/>
    <w:rsid w:val="000354A5"/>
    <w:rsid w:val="00045330"/>
    <w:rsid w:val="00071671"/>
    <w:rsid w:val="0009622B"/>
    <w:rsid w:val="000B5ECF"/>
    <w:rsid w:val="000C319C"/>
    <w:rsid w:val="000C6F4B"/>
    <w:rsid w:val="000D3673"/>
    <w:rsid w:val="000F52A9"/>
    <w:rsid w:val="001236E3"/>
    <w:rsid w:val="001320D1"/>
    <w:rsid w:val="001513ED"/>
    <w:rsid w:val="00156815"/>
    <w:rsid w:val="001779D1"/>
    <w:rsid w:val="001D1C29"/>
    <w:rsid w:val="001E3BD6"/>
    <w:rsid w:val="00202C12"/>
    <w:rsid w:val="00220A15"/>
    <w:rsid w:val="002238D2"/>
    <w:rsid w:val="00283CC9"/>
    <w:rsid w:val="002A66EC"/>
    <w:rsid w:val="002C076F"/>
    <w:rsid w:val="002C5998"/>
    <w:rsid w:val="002C6F3C"/>
    <w:rsid w:val="002C70B4"/>
    <w:rsid w:val="002D0FE3"/>
    <w:rsid w:val="00300EB8"/>
    <w:rsid w:val="0030494B"/>
    <w:rsid w:val="00316461"/>
    <w:rsid w:val="00324632"/>
    <w:rsid w:val="003349A2"/>
    <w:rsid w:val="00336750"/>
    <w:rsid w:val="00346863"/>
    <w:rsid w:val="003562E1"/>
    <w:rsid w:val="003B15C4"/>
    <w:rsid w:val="003B4F81"/>
    <w:rsid w:val="003C0DA9"/>
    <w:rsid w:val="003C28C9"/>
    <w:rsid w:val="003E2EAD"/>
    <w:rsid w:val="003F151C"/>
    <w:rsid w:val="00420726"/>
    <w:rsid w:val="00432B4C"/>
    <w:rsid w:val="0043488E"/>
    <w:rsid w:val="00435FE9"/>
    <w:rsid w:val="004608BE"/>
    <w:rsid w:val="00462E24"/>
    <w:rsid w:val="00465B02"/>
    <w:rsid w:val="00492A5B"/>
    <w:rsid w:val="004A03BC"/>
    <w:rsid w:val="004B4D9C"/>
    <w:rsid w:val="0052562B"/>
    <w:rsid w:val="00526231"/>
    <w:rsid w:val="00537770"/>
    <w:rsid w:val="00552094"/>
    <w:rsid w:val="00556537"/>
    <w:rsid w:val="005653CB"/>
    <w:rsid w:val="00573E4A"/>
    <w:rsid w:val="0057683C"/>
    <w:rsid w:val="00596BBE"/>
    <w:rsid w:val="005A464C"/>
    <w:rsid w:val="005B4C65"/>
    <w:rsid w:val="005C2601"/>
    <w:rsid w:val="005C747F"/>
    <w:rsid w:val="005D4B10"/>
    <w:rsid w:val="005F0918"/>
    <w:rsid w:val="00640F14"/>
    <w:rsid w:val="00663F7A"/>
    <w:rsid w:val="00687121"/>
    <w:rsid w:val="006A041B"/>
    <w:rsid w:val="006D03D4"/>
    <w:rsid w:val="006D2D16"/>
    <w:rsid w:val="006D4E4D"/>
    <w:rsid w:val="006D738D"/>
    <w:rsid w:val="006F5762"/>
    <w:rsid w:val="00702D28"/>
    <w:rsid w:val="0071047B"/>
    <w:rsid w:val="0071406B"/>
    <w:rsid w:val="00731AA7"/>
    <w:rsid w:val="00732E27"/>
    <w:rsid w:val="007831D7"/>
    <w:rsid w:val="00797442"/>
    <w:rsid w:val="007B50DB"/>
    <w:rsid w:val="007B5AE1"/>
    <w:rsid w:val="007C40B4"/>
    <w:rsid w:val="007D241E"/>
    <w:rsid w:val="007E395C"/>
    <w:rsid w:val="007E5BF0"/>
    <w:rsid w:val="00801EF0"/>
    <w:rsid w:val="00802A75"/>
    <w:rsid w:val="00803D01"/>
    <w:rsid w:val="008178FB"/>
    <w:rsid w:val="00822BBA"/>
    <w:rsid w:val="00866C23"/>
    <w:rsid w:val="00875B72"/>
    <w:rsid w:val="00882FB0"/>
    <w:rsid w:val="00894B37"/>
    <w:rsid w:val="008D7403"/>
    <w:rsid w:val="00922A81"/>
    <w:rsid w:val="00932BC1"/>
    <w:rsid w:val="00942D2B"/>
    <w:rsid w:val="00976946"/>
    <w:rsid w:val="00994419"/>
    <w:rsid w:val="009A7304"/>
    <w:rsid w:val="009C743C"/>
    <w:rsid w:val="009D21F3"/>
    <w:rsid w:val="009E18C1"/>
    <w:rsid w:val="009E57A5"/>
    <w:rsid w:val="00A02886"/>
    <w:rsid w:val="00A2700E"/>
    <w:rsid w:val="00A42125"/>
    <w:rsid w:val="00A60773"/>
    <w:rsid w:val="00AA3F94"/>
    <w:rsid w:val="00AC5975"/>
    <w:rsid w:val="00AE4032"/>
    <w:rsid w:val="00AE43DD"/>
    <w:rsid w:val="00AE52D5"/>
    <w:rsid w:val="00AE5CA9"/>
    <w:rsid w:val="00AF0B69"/>
    <w:rsid w:val="00AF2289"/>
    <w:rsid w:val="00AF2EDC"/>
    <w:rsid w:val="00B25FC9"/>
    <w:rsid w:val="00B26DA9"/>
    <w:rsid w:val="00B34D1B"/>
    <w:rsid w:val="00B40C46"/>
    <w:rsid w:val="00B40C47"/>
    <w:rsid w:val="00BA45E8"/>
    <w:rsid w:val="00BB018D"/>
    <w:rsid w:val="00BC25FC"/>
    <w:rsid w:val="00BD1775"/>
    <w:rsid w:val="00BE60C0"/>
    <w:rsid w:val="00BF0D0D"/>
    <w:rsid w:val="00C03814"/>
    <w:rsid w:val="00C25005"/>
    <w:rsid w:val="00C42BBE"/>
    <w:rsid w:val="00C4702E"/>
    <w:rsid w:val="00C52D4C"/>
    <w:rsid w:val="00C55D67"/>
    <w:rsid w:val="00C70B62"/>
    <w:rsid w:val="00C75BC2"/>
    <w:rsid w:val="00CC2473"/>
    <w:rsid w:val="00CE2E6D"/>
    <w:rsid w:val="00D305A2"/>
    <w:rsid w:val="00D37E2C"/>
    <w:rsid w:val="00D45E00"/>
    <w:rsid w:val="00D77F59"/>
    <w:rsid w:val="00DA128E"/>
    <w:rsid w:val="00DA31D8"/>
    <w:rsid w:val="00DB1881"/>
    <w:rsid w:val="00DB3EE2"/>
    <w:rsid w:val="00DC0002"/>
    <w:rsid w:val="00DC05EF"/>
    <w:rsid w:val="00DC13DC"/>
    <w:rsid w:val="00DE1B92"/>
    <w:rsid w:val="00E27879"/>
    <w:rsid w:val="00E40D15"/>
    <w:rsid w:val="00E42B2E"/>
    <w:rsid w:val="00E53B58"/>
    <w:rsid w:val="00E56CC5"/>
    <w:rsid w:val="00E829D5"/>
    <w:rsid w:val="00EA06A5"/>
    <w:rsid w:val="00EE6498"/>
    <w:rsid w:val="00EF3AF6"/>
    <w:rsid w:val="00F06776"/>
    <w:rsid w:val="00F22715"/>
    <w:rsid w:val="00F42008"/>
    <w:rsid w:val="00F5014A"/>
    <w:rsid w:val="00F53097"/>
    <w:rsid w:val="00F871AB"/>
    <w:rsid w:val="00F90B8E"/>
    <w:rsid w:val="00FB6579"/>
    <w:rsid w:val="00FC356E"/>
    <w:rsid w:val="00FC5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C55D67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C55D67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55D6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55D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5D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D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C356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5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C35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35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C55D67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C55D67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55D6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55D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5D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D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C356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5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C35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35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0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509</Words>
  <Characters>2905</Characters>
  <Application>Microsoft Office Word</Application>
  <DocSecurity>0</DocSecurity>
  <Lines>24</Lines>
  <Paragraphs>6</Paragraphs>
  <ScaleCrop>false</ScaleCrop>
  <Company>Home</Company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obchii22</cp:lastModifiedBy>
  <cp:revision>9</cp:revision>
  <dcterms:created xsi:type="dcterms:W3CDTF">2014-12-29T08:34:00Z</dcterms:created>
  <dcterms:modified xsi:type="dcterms:W3CDTF">2015-01-28T10:53:00Z</dcterms:modified>
</cp:coreProperties>
</file>